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1B3" w:rsidRPr="00802D1E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bookmarkStart w:id="0" w:name="_Hlk222143612"/>
    </w:p>
    <w:p w:rsidR="00AC61B3" w:rsidRPr="00802D1E" w:rsidRDefault="00AC61B3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802D1E" w:rsidRPr="00802D1E" w:rsidRDefault="00802D1E" w:rsidP="00802D1E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Bookman Old Style" w:hAnsi="Bookman Old Style" w:cs="Bookman Old Style"/>
          <w:b/>
        </w:rPr>
      </w:pPr>
      <w:r w:rsidRPr="00802D1E">
        <w:rPr>
          <w:rFonts w:ascii="Bookman Old Style" w:eastAsia="Bookman Old Style" w:hAnsi="Bookman Old Style" w:cs="Bookman Old Style"/>
          <w:b/>
        </w:rPr>
        <w:t>Opis Przedmiotu Zamówienia</w:t>
      </w:r>
    </w:p>
    <w:p w:rsidR="00802D1E" w:rsidRPr="00802D1E" w:rsidRDefault="00802D1E" w:rsidP="00802D1E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Bookman Old Style" w:hAnsi="Bookman Old Style" w:cs="Bookman Old Style"/>
          <w:b/>
        </w:rPr>
        <w:br/>
        <w:t xml:space="preserve">Przedmiotem zamówienia jest </w:t>
      </w:r>
      <w:r w:rsidRPr="00802D1E">
        <w:rPr>
          <w:rFonts w:ascii="Bookman Old Style" w:eastAsia="Bookman Old Style" w:hAnsi="Bookman Old Style" w:cs="Bookman Old Style"/>
        </w:rPr>
        <w:t>sukcesywna</w:t>
      </w:r>
      <w:r w:rsidRPr="00802D1E">
        <w:rPr>
          <w:rFonts w:ascii="Bookman Old Style" w:eastAsia="Bookman Old Style" w:hAnsi="Bookman Old Style" w:cs="Bookman Old Style"/>
          <w:b/>
        </w:rPr>
        <w:t xml:space="preserve"> </w:t>
      </w:r>
      <w:r w:rsidRPr="00802D1E">
        <w:rPr>
          <w:rFonts w:ascii="Bookman Old Style" w:hAnsi="Bookman Old Style"/>
        </w:rPr>
        <w:t>dostawa</w:t>
      </w:r>
      <w:r w:rsidRPr="00802D1E">
        <w:rPr>
          <w:rFonts w:ascii="Bookman Old Style" w:hAnsi="Bookman Old Style" w:cs="Bookman Old Style"/>
        </w:rPr>
        <w:t xml:space="preserve"> </w:t>
      </w:r>
      <w:r w:rsidRPr="00802D1E">
        <w:rPr>
          <w:rFonts w:ascii="Bookman Old Style" w:hAnsi="Bookman Old Style" w:cs="Bookman Old Style"/>
          <w:color w:val="000000"/>
        </w:rPr>
        <w:t>do siedziby</w:t>
      </w:r>
      <w:r w:rsidRPr="00802D1E">
        <w:rPr>
          <w:rFonts w:ascii="Bookman Old Style" w:hAnsi="Bookman Old Style" w:cs="Bookman Old Style"/>
          <w:b/>
          <w:color w:val="000000"/>
        </w:rPr>
        <w:t xml:space="preserve"> Zamawiającego</w:t>
      </w:r>
      <w:r w:rsidRPr="00802D1E">
        <w:rPr>
          <w:rFonts w:ascii="Bookman Old Style" w:hAnsi="Bookman Old Style" w:cs="Bookman Old Style"/>
          <w:b/>
          <w:color w:val="000000"/>
        </w:rPr>
        <w:t>:</w:t>
      </w:r>
      <w:r w:rsidRPr="00802D1E">
        <w:rPr>
          <w:rFonts w:ascii="Bookman Old Style" w:hAnsi="Bookman Old Style" w:cs="Bookman Old Style"/>
          <w:b/>
          <w:color w:val="000000"/>
        </w:rPr>
        <w:br/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a) 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kubków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metalow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ych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, emaliowan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ych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;</w:t>
      </w:r>
    </w:p>
    <w:p w:rsidR="00802D1E" w:rsidRPr="00802D1E" w:rsidRDefault="00802D1E" w:rsidP="00802D1E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b) drewnian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ych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magnes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ów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na lodówkę;</w:t>
      </w:r>
    </w:p>
    <w:p w:rsidR="00802D1E" w:rsidRPr="00802D1E" w:rsidRDefault="00802D1E" w:rsidP="00802D1E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c) drewnian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ych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obrazk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ów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na ścianę;</w:t>
      </w:r>
    </w:p>
    <w:p w:rsidR="0026157A" w:rsidRPr="00802D1E" w:rsidRDefault="00802D1E" w:rsidP="00802D1E">
      <w:pPr>
        <w:spacing w:line="360" w:lineRule="auto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d) skarpet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ek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bawełnian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ych</w:t>
      </w:r>
      <w:r w:rsidRPr="00802D1E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.</w:t>
      </w:r>
      <w:r w:rsidRPr="00802D1E">
        <w:rPr>
          <w:rFonts w:ascii="Bookman Old Style" w:hAnsi="Bookman Old Style" w:cs="Bookman Old Style"/>
          <w:color w:val="000000"/>
        </w:rPr>
        <w:t xml:space="preserve">  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4"/>
          <w:szCs w:val="24"/>
          <w:lang w:eastAsia="pl-PL"/>
          <w14:ligatures w14:val="none"/>
        </w:rPr>
        <w:t>SZCZEGÓŁY TECHNICZNE ZAMAWIANYCH TOWARÓW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1. Kubki me</w:t>
      </w:r>
      <w:bookmarkStart w:id="1" w:name="_GoBack"/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ta</w:t>
      </w:r>
      <w:bookmarkEnd w:id="1"/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lowe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Kubki emaliowane z uchem, emalia w kolorze białym lub jasnokremowym.</w:t>
      </w:r>
    </w:p>
    <w:p w:rsidR="00136761" w:rsidRPr="00802D1E" w:rsidRDefault="00136761" w:rsidP="00136761">
      <w:pPr>
        <w:numPr>
          <w:ilvl w:val="0"/>
          <w:numId w:val="11"/>
        </w:numPr>
        <w:spacing w:before="240"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Wymiary:</w:t>
      </w:r>
    </w:p>
    <w:p w:rsidR="00136761" w:rsidRPr="00802D1E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Średnica (na wysokości rantu): 8,5 cm ± 0,5 cm.</w:t>
      </w:r>
    </w:p>
    <w:p w:rsidR="00136761" w:rsidRPr="00802D1E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Wysokość: 8 cm ± 0,5 cm.</w:t>
      </w:r>
    </w:p>
    <w:p w:rsidR="00136761" w:rsidRPr="00802D1E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Zdobienie:</w:t>
      </w:r>
    </w:p>
    <w:p w:rsidR="00136761" w:rsidRPr="00802D1E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Metoda: Sublimacja.</w:t>
      </w:r>
    </w:p>
    <w:p w:rsidR="00136761" w:rsidRPr="00802D1E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Typ: Nadruk </w:t>
      </w:r>
      <w:proofErr w:type="spellStart"/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full</w:t>
      </w:r>
      <w:proofErr w:type="spellEnd"/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proofErr w:type="spellStart"/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color</w:t>
      </w:r>
      <w:proofErr w:type="spellEnd"/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na zewnętrznej ściance.</w:t>
      </w:r>
    </w:p>
    <w:p w:rsidR="00136761" w:rsidRPr="00802D1E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Rozmiar nadruku: Wysokość 5 cm ± 0,5 cm, długość 20 cm ± 1 cm.</w:t>
      </w:r>
    </w:p>
    <w:p w:rsidR="00136761" w:rsidRPr="00802D1E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Trwałość: Nadruk odporny na mycie w zmywarce.</w:t>
      </w:r>
    </w:p>
    <w:p w:rsidR="00136761" w:rsidRPr="00802D1E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Znakowanie dodatkowe: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Na spodzie kubka piktogramy informujące o dopuszczeniu do kontaktu z żywnością oraz możliwości mycia w zmywarce.</w:t>
      </w:r>
    </w:p>
    <w:p w:rsidR="00136761" w:rsidRPr="00802D1E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Pakowanie: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Każdy kubek pakowany indywidualnie w dopasowane pudełko kartonowe szare lub bielone.</w:t>
      </w:r>
    </w:p>
    <w:p w:rsidR="00136761" w:rsidRPr="00802D1E" w:rsidRDefault="00136761" w:rsidP="00136761">
      <w:pPr>
        <w:numPr>
          <w:ilvl w:val="0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Wzory graficzne:</w:t>
      </w:r>
    </w:p>
    <w:p w:rsidR="00136761" w:rsidRPr="00802D1E" w:rsidRDefault="00136761" w:rsidP="00136761">
      <w:pPr>
        <w:numPr>
          <w:ilvl w:val="1"/>
          <w:numId w:val="11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Grafika z motywem niedźwiedzia (lub kilku niedźwiedzi brunatnych) na tle gór z wkomponowanym napisem „Tatry”.</w:t>
      </w:r>
    </w:p>
    <w:p w:rsidR="00136761" w:rsidRPr="00802D1E" w:rsidRDefault="00136761" w:rsidP="00136761">
      <w:pPr>
        <w:numPr>
          <w:ilvl w:val="1"/>
          <w:numId w:val="11"/>
        </w:numPr>
        <w:spacing w:after="24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Grafika z motywem lisa (lub kilku lisów) na tle gór z wkomponowanym napisem „Tatry”.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2. Magnesy na lodówkę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Magnesy wykonane ze sklejki lub litego drewna o grubości 3 mm, dostępne w dziewięciu wzorach.</w:t>
      </w:r>
    </w:p>
    <w:p w:rsidR="00136761" w:rsidRPr="00802D1E" w:rsidRDefault="00136761" w:rsidP="00136761">
      <w:pPr>
        <w:numPr>
          <w:ilvl w:val="0"/>
          <w:numId w:val="12"/>
        </w:numPr>
        <w:spacing w:before="240"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Konstrukcja (trójwarstwowa - Rys1).:</w:t>
      </w:r>
    </w:p>
    <w:p w:rsidR="00136761" w:rsidRPr="00802D1E" w:rsidRDefault="00136761" w:rsidP="00136761">
      <w:pPr>
        <w:numPr>
          <w:ilvl w:val="1"/>
          <w:numId w:val="12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Warstwa spodnia: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Wymiary 7 x 7 cm ± 0,5 cm, zaokrąglone rogi; stanowi tło oraz miejsce na tekst.</w:t>
      </w:r>
    </w:p>
    <w:p w:rsidR="00136761" w:rsidRPr="00802D1E" w:rsidRDefault="00136761" w:rsidP="00136761">
      <w:pPr>
        <w:numPr>
          <w:ilvl w:val="1"/>
          <w:numId w:val="12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Warstwa środkowa: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Przedstawiająca góry.</w:t>
      </w:r>
    </w:p>
    <w:p w:rsidR="00136761" w:rsidRPr="00802D1E" w:rsidRDefault="00136761" w:rsidP="00136761">
      <w:pPr>
        <w:numPr>
          <w:ilvl w:val="1"/>
          <w:numId w:val="12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Warstwa przednia: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Motyw główny magnesu.</w:t>
      </w:r>
    </w:p>
    <w:p w:rsidR="00136761" w:rsidRPr="00802D1E" w:rsidRDefault="00136761" w:rsidP="00136761">
      <w:pPr>
        <w:numPr>
          <w:ilvl w:val="0"/>
          <w:numId w:val="12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Elementy mocujące: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Dwa magnesy neodymowe (średnica min. 3 mm), wpuszczone w materiał i zlicowane z jego powierzchnią, umieszczone na końcach warstwy spodniej.</w:t>
      </w:r>
    </w:p>
    <w:p w:rsidR="00136761" w:rsidRPr="00802D1E" w:rsidRDefault="00136761" w:rsidP="00136761">
      <w:pPr>
        <w:numPr>
          <w:ilvl w:val="0"/>
          <w:numId w:val="12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Metoda zdobienia: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Nadruk bezpośredni UV.</w:t>
      </w:r>
    </w:p>
    <w:p w:rsidR="00136761" w:rsidRPr="00802D1E" w:rsidRDefault="00136761" w:rsidP="00136761">
      <w:pPr>
        <w:numPr>
          <w:ilvl w:val="0"/>
          <w:numId w:val="12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Wykaz wzorów:</w:t>
      </w:r>
    </w:p>
    <w:p w:rsidR="00136761" w:rsidRPr="00802D1E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na tle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gór z wkomponowanym napisem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„Tatry”.</w:t>
      </w:r>
    </w:p>
    <w:p w:rsidR="00136761" w:rsidRPr="00802D1E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Wypas owiec na tle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„Giewont”.</w:t>
      </w:r>
    </w:p>
    <w:p w:rsidR="00136761" w:rsidRPr="00802D1E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3: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i stawu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„Morskie Oko”.</w:t>
      </w:r>
    </w:p>
    <w:p w:rsidR="00136761" w:rsidRPr="00802D1E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4: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z wkomponowanym napisem „Tatry”.</w:t>
      </w:r>
    </w:p>
    <w:p w:rsidR="00136761" w:rsidRPr="00802D1E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lastRenderedPageBreak/>
        <w:t>Wzór 5: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Zaprzęgnięta bryczka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na tle gór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„Zakopane”.</w:t>
      </w:r>
    </w:p>
    <w:p w:rsidR="00136761" w:rsidRPr="00802D1E" w:rsidRDefault="00136761" w:rsidP="00136761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6: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Wagonik kolejki linowej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na tle gór 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„Kasprowy Wierch”.</w:t>
      </w:r>
    </w:p>
    <w:p w:rsidR="00A52DFB" w:rsidRPr="00802D1E" w:rsidRDefault="00136761" w:rsidP="004176FF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7: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Narciarze w strojach góralskich na tle zimowych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z wkomponowanym napisem „Tatry”.</w:t>
      </w:r>
    </w:p>
    <w:p w:rsidR="00136761" w:rsidRPr="00802D1E" w:rsidRDefault="00136761" w:rsidP="004176FF">
      <w:pPr>
        <w:numPr>
          <w:ilvl w:val="0"/>
          <w:numId w:val="13"/>
        </w:numPr>
        <w:spacing w:after="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8: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Zaprzęgnięte sanie na tle zimowych gór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z wkomponowanym napisem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„Zakopane”.</w:t>
      </w:r>
    </w:p>
    <w:p w:rsidR="00136761" w:rsidRPr="00802D1E" w:rsidRDefault="00136761" w:rsidP="00136761">
      <w:pPr>
        <w:numPr>
          <w:ilvl w:val="0"/>
          <w:numId w:val="13"/>
        </w:numPr>
        <w:spacing w:after="240" w:line="240" w:lineRule="auto"/>
        <w:ind w:left="1440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9: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w gawrze na tle zimowych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z wkomponowanym napisem „Tatry”.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3. Drewniane obrazki na ścianę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Obrazki wykonane na deseczkach z litego drewna, wyposażone w haczyk do zawieszenia; 8 wzorów.</w:t>
      </w:r>
    </w:p>
    <w:p w:rsidR="00136761" w:rsidRPr="00802D1E" w:rsidRDefault="00136761" w:rsidP="00136761">
      <w:pPr>
        <w:numPr>
          <w:ilvl w:val="0"/>
          <w:numId w:val="14"/>
        </w:numPr>
        <w:spacing w:before="240"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Wymiary: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15 x 21 cm ± 1 cm.</w:t>
      </w:r>
    </w:p>
    <w:p w:rsidR="00136761" w:rsidRPr="00802D1E" w:rsidRDefault="00136761" w:rsidP="00136761">
      <w:pPr>
        <w:numPr>
          <w:ilvl w:val="0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Grubość deseczki: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Od 0,8 cm do 1 cm.</w:t>
      </w:r>
    </w:p>
    <w:p w:rsidR="00136761" w:rsidRPr="00802D1E" w:rsidRDefault="00136761" w:rsidP="00136761">
      <w:pPr>
        <w:numPr>
          <w:ilvl w:val="0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Metoda zdobienia: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Nadruk bezpośredni UV.</w:t>
      </w:r>
    </w:p>
    <w:p w:rsidR="00136761" w:rsidRPr="00802D1E" w:rsidRDefault="00136761" w:rsidP="00136761">
      <w:pPr>
        <w:numPr>
          <w:ilvl w:val="0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Wykaz wzorów:</w:t>
      </w:r>
    </w:p>
    <w:p w:rsidR="00136761" w:rsidRPr="00802D1E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na tle gór.</w:t>
      </w:r>
    </w:p>
    <w:p w:rsidR="00136761" w:rsidRPr="00802D1E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Wypas owiec na tle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„Giewont”.</w:t>
      </w:r>
    </w:p>
    <w:p w:rsidR="00136761" w:rsidRPr="00802D1E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3: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i stawu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„Morskie Oko”.</w:t>
      </w:r>
    </w:p>
    <w:p w:rsidR="00136761" w:rsidRPr="00802D1E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4: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Łania lub jeleń na tle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„Tatry”.</w:t>
      </w:r>
    </w:p>
    <w:p w:rsidR="00136761" w:rsidRPr="00802D1E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5: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Zaprzęgnięta bryczka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„Zakopane”.</w:t>
      </w:r>
    </w:p>
    <w:p w:rsidR="00136761" w:rsidRPr="00802D1E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6: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Wagonik kolejki linowej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„Kasprowy Wierch”.</w:t>
      </w:r>
    </w:p>
    <w:p w:rsidR="00136761" w:rsidRPr="00802D1E" w:rsidRDefault="00136761" w:rsidP="00136761">
      <w:pPr>
        <w:numPr>
          <w:ilvl w:val="1"/>
          <w:numId w:val="14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7: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Narciarze w strojach góralskich na tle zimowych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„Tatry”.</w:t>
      </w:r>
    </w:p>
    <w:p w:rsidR="00136761" w:rsidRPr="00802D1E" w:rsidRDefault="00136761" w:rsidP="00136761">
      <w:pPr>
        <w:numPr>
          <w:ilvl w:val="1"/>
          <w:numId w:val="14"/>
        </w:numPr>
        <w:spacing w:after="24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8: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Niedźwiedź/niedźwiedzie w gawrze na tle zimowych gór </w:t>
      </w:r>
      <w:r w:rsidR="00A52DFB"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z wkomponowanym napisem 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„Tatry”.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4. Skarpetki bawełniane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Charakterystyka ogólna:</w:t>
      </w:r>
      <w:r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Skarpetki w trzech wzorach i dwóch rozmiarach.</w:t>
      </w:r>
    </w:p>
    <w:p w:rsidR="00136761" w:rsidRPr="00802D1E" w:rsidRDefault="00136761" w:rsidP="00136761">
      <w:pPr>
        <w:numPr>
          <w:ilvl w:val="0"/>
          <w:numId w:val="15"/>
        </w:numPr>
        <w:spacing w:before="240"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Skład surowcowy: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Minimum 80% bawełna, maksymalnie 20% włókna syntetyczne.</w:t>
      </w:r>
    </w:p>
    <w:p w:rsidR="00136761" w:rsidRPr="00802D1E" w:rsidRDefault="00136761" w:rsidP="00136761">
      <w:pPr>
        <w:numPr>
          <w:ilvl w:val="0"/>
          <w:numId w:val="15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Rozmiary:</w:t>
      </w:r>
    </w:p>
    <w:p w:rsidR="00136761" w:rsidRPr="00802D1E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Rozmiar 1: 35–40.</w:t>
      </w:r>
    </w:p>
    <w:p w:rsidR="00136761" w:rsidRPr="00802D1E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>Rozmiar 2: 41–46.</w:t>
      </w:r>
    </w:p>
    <w:p w:rsidR="00136761" w:rsidRPr="00802D1E" w:rsidRDefault="00136761" w:rsidP="00136761">
      <w:pPr>
        <w:numPr>
          <w:ilvl w:val="0"/>
          <w:numId w:val="15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Znakowanie i konfekcjonowanie: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Pary połączone kartonową metką z zawieszką, zawierającą informacje o składzie, rozmiarze oraz kraju pochodzenia.</w:t>
      </w:r>
    </w:p>
    <w:p w:rsidR="00136761" w:rsidRPr="00802D1E" w:rsidRDefault="00136761" w:rsidP="00136761">
      <w:pPr>
        <w:numPr>
          <w:ilvl w:val="0"/>
          <w:numId w:val="15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Wzory (grafika na całej zewnętrznej powierzchni):</w:t>
      </w:r>
    </w:p>
    <w:p w:rsidR="00136761" w:rsidRPr="00802D1E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1: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Niedźwiedzie w krajobrazie górskim z napisem „Tatry”.</w:t>
      </w:r>
    </w:p>
    <w:p w:rsidR="00136761" w:rsidRPr="00802D1E" w:rsidRDefault="00136761" w:rsidP="00136761">
      <w:pPr>
        <w:numPr>
          <w:ilvl w:val="1"/>
          <w:numId w:val="15"/>
        </w:numPr>
        <w:spacing w:after="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2: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Jelenie w krajobrazie górskim z napisem „Tatry”.</w:t>
      </w:r>
    </w:p>
    <w:p w:rsidR="00136761" w:rsidRPr="00802D1E" w:rsidRDefault="00136761" w:rsidP="00136761">
      <w:pPr>
        <w:numPr>
          <w:ilvl w:val="1"/>
          <w:numId w:val="15"/>
        </w:numPr>
        <w:spacing w:after="240" w:line="240" w:lineRule="auto"/>
        <w:textAlignment w:val="baseline"/>
        <w:rPr>
          <w:rFonts w:ascii="Bookman Old Style" w:eastAsia="Times New Roman" w:hAnsi="Bookman Old Style" w:cs="Arial"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Wzór 3:</w:t>
      </w:r>
      <w:r w:rsidRPr="00802D1E">
        <w:rPr>
          <w:rFonts w:ascii="Bookman Old Style" w:eastAsia="Times New Roman" w:hAnsi="Bookman Old Style" w:cs="Arial"/>
          <w:color w:val="000000"/>
          <w:kern w:val="0"/>
          <w:sz w:val="20"/>
          <w:szCs w:val="20"/>
          <w:lang w:eastAsia="pl-PL"/>
          <w14:ligatures w14:val="none"/>
        </w:rPr>
        <w:t xml:space="preserve"> Lisy w krajobrazie górskim z napisem „Tatry”.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5. Wymagania wspólne dla całego asortymentu</w:t>
      </w: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Wykonawca jest zobowiązany do zapewnienia pełnej spójności wizualnej zamówienia. Wszystkie produkty muszą tworzyć </w:t>
      </w: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jednolitą linię wzorniczą</w:t>
      </w:r>
      <w:r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t>, co oznacza zastosowanie tej samej palety kolorystycznej oraz tożsamej stylistyki ilustracji dla wszystkich typów gadżetów.</w:t>
      </w:r>
    </w:p>
    <w:p w:rsidR="00136761" w:rsidRPr="00802D1E" w:rsidRDefault="00136761" w:rsidP="00A52DFB">
      <w:pPr>
        <w:spacing w:before="240" w:after="240" w:line="240" w:lineRule="auto"/>
        <w:jc w:val="center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color w:val="000000"/>
          <w:kern w:val="0"/>
          <w:sz w:val="20"/>
          <w:szCs w:val="20"/>
          <w:lang w:eastAsia="pl-PL"/>
          <w14:ligatures w14:val="none"/>
        </w:rPr>
        <w:lastRenderedPageBreak/>
        <w:t>Rys 1.</w:t>
      </w:r>
      <w:r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Konstrukcja magnesów.</w:t>
      </w:r>
      <w:r w:rsidR="00A52DFB" w:rsidRPr="00802D1E">
        <w:rPr>
          <w:rFonts w:ascii="Bookman Old Style" w:eastAsia="Times New Roman" w:hAnsi="Bookman Old Style" w:cs="Times New Roman"/>
          <w:color w:val="000000"/>
          <w:kern w:val="0"/>
          <w:sz w:val="20"/>
          <w:szCs w:val="20"/>
          <w:lang w:eastAsia="pl-PL"/>
          <w14:ligatures w14:val="none"/>
        </w:rPr>
        <w:br/>
      </w:r>
      <w:r w:rsidR="00A52DFB" w:rsidRPr="00802D1E">
        <w:rPr>
          <w:rFonts w:ascii="Bookman Old Style" w:eastAsia="Times New Roman" w:hAnsi="Bookman Old Style" w:cs="Times New Roman"/>
          <w:noProof/>
          <w:kern w:val="0"/>
          <w:sz w:val="24"/>
          <w:szCs w:val="24"/>
          <w:lang w:eastAsia="pl-PL"/>
        </w:rPr>
        <w:drawing>
          <wp:inline distT="0" distB="0" distL="0" distR="0">
            <wp:extent cx="5239910" cy="404170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AG3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1980" cy="4058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AC61B3" w:rsidRPr="00802D1E" w:rsidRDefault="00AC61B3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</w:p>
    <w:p w:rsidR="00136761" w:rsidRPr="00802D1E" w:rsidRDefault="00136761" w:rsidP="00136761">
      <w:pPr>
        <w:spacing w:before="240" w:after="240" w:line="240" w:lineRule="auto"/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</w:pP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  <w:lastRenderedPageBreak/>
        <w:t>MINIMALNE ILOŚĆ JAKIE ZAMAWIAJĄCY ZOBOWIĄZUJE SIĘ</w:t>
      </w:r>
      <w:r w:rsidRPr="00802D1E">
        <w:rPr>
          <w:rFonts w:ascii="Bookman Old Style" w:eastAsia="Times New Roman" w:hAnsi="Bookman Old Style" w:cs="Times New Roman"/>
          <w:b/>
          <w:bCs/>
          <w:color w:val="FF0000"/>
          <w:kern w:val="0"/>
          <w:lang w:eastAsia="pl-PL"/>
          <w14:ligatures w14:val="none"/>
        </w:rPr>
        <w:t xml:space="preserve"> </w:t>
      </w:r>
      <w:r w:rsidRPr="00802D1E">
        <w:rPr>
          <w:rFonts w:ascii="Bookman Old Style" w:eastAsia="Times New Roman" w:hAnsi="Bookman Old Style" w:cs="Times New Roman"/>
          <w:b/>
          <w:bCs/>
          <w:color w:val="000000"/>
          <w:kern w:val="0"/>
          <w:lang w:eastAsia="pl-PL"/>
          <w14:ligatures w14:val="none"/>
        </w:rPr>
        <w:t> ZAMÓWIĆ DO KOŃCA TRWANIA UMOWY</w:t>
      </w:r>
    </w:p>
    <w:tbl>
      <w:tblPr>
        <w:tblW w:w="6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"/>
        <w:gridCol w:w="2300"/>
        <w:gridCol w:w="3040"/>
        <w:gridCol w:w="1120"/>
      </w:tblGrid>
      <w:tr w:rsidR="00A52DFB" w:rsidRPr="00802D1E" w:rsidTr="00A52DFB">
        <w:trPr>
          <w:trHeight w:val="300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Przedmiot zamówienia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Wariant / Wzór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Kubki metalowe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Niedźwiedzie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Lisy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100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Magnesy na lodówkę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Niedźwiedzie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Owce – Giewont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Łania/Jeleń – Morskie Oko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Łania/Jeleń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Bryczka – Zakopane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Kolejka – Kasprowy Wierch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Narciarze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Sanie – Zakopane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Niedźwiedzie w gawrze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250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Obrazki na ścianę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Niedźwiedzie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Owce – Giewont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Łania/Jeleń – Morskie Oko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Łania/Jeleń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Bryczka – Zakopane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Kolejka – Kasprowy Wierch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Narciarze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Niedźwiedzie w gawrze – Tatry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Skarpetki bawełniane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Niedźwiedzie (</w:t>
            </w:r>
            <w:proofErr w:type="spellStart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. 35-40)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Niedźwiedzie (</w:t>
            </w:r>
            <w:proofErr w:type="spellStart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. 41-46)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Jelenie (</w:t>
            </w:r>
            <w:proofErr w:type="spellStart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. 35-40)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Jelenie (</w:t>
            </w:r>
            <w:proofErr w:type="spellStart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. 41-46)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Lisy (</w:t>
            </w:r>
            <w:proofErr w:type="spellStart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. 35-40)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tr w:rsidR="00A52DFB" w:rsidRPr="00802D1E" w:rsidTr="00A52DFB">
        <w:trPr>
          <w:trHeight w:val="300"/>
          <w:jc w:val="center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 xml:space="preserve"> Lisy (</w:t>
            </w:r>
            <w:proofErr w:type="spellStart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Rozm</w:t>
            </w:r>
            <w:proofErr w:type="spellEnd"/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. 41-46)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2DFB" w:rsidRPr="00802D1E" w:rsidRDefault="00A52DFB" w:rsidP="00A52DFB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</w:pPr>
            <w:r w:rsidRPr="00802D1E">
              <w:rPr>
                <w:rFonts w:ascii="Bookman Old Style" w:eastAsia="Times New Roman" w:hAnsi="Bookman Old Style" w:cs="Calibri"/>
                <w:color w:val="000000"/>
                <w:kern w:val="0"/>
                <w:lang w:eastAsia="pl-PL"/>
                <w14:ligatures w14:val="none"/>
              </w:rPr>
              <w:t>200 szt.</w:t>
            </w:r>
          </w:p>
        </w:tc>
      </w:tr>
      <w:bookmarkEnd w:id="0"/>
    </w:tbl>
    <w:p w:rsidR="00A52DFB" w:rsidRPr="00802D1E" w:rsidRDefault="00A52DFB" w:rsidP="00136761">
      <w:pPr>
        <w:spacing w:before="240" w:after="240" w:line="240" w:lineRule="auto"/>
        <w:rPr>
          <w:rFonts w:ascii="Bookman Old Style" w:eastAsia="Times New Roman" w:hAnsi="Bookman Old Style" w:cs="Times New Roman"/>
          <w:kern w:val="0"/>
          <w:sz w:val="24"/>
          <w:szCs w:val="24"/>
          <w:lang w:eastAsia="pl-PL"/>
          <w14:ligatures w14:val="none"/>
        </w:rPr>
      </w:pPr>
    </w:p>
    <w:sectPr w:rsidR="00A52DFB" w:rsidRPr="00802D1E" w:rsidSect="0005115B">
      <w:headerReference w:type="default" r:id="rId9"/>
      <w:footerReference w:type="default" r:id="rId10"/>
      <w:pgSz w:w="12240" w:h="15840"/>
      <w:pgMar w:top="851" w:right="851" w:bottom="851" w:left="1418" w:header="340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15B" w:rsidRDefault="0005115B">
      <w:pPr>
        <w:spacing w:after="0" w:line="240" w:lineRule="auto"/>
      </w:pPr>
      <w:r>
        <w:separator/>
      </w:r>
    </w:p>
  </w:endnote>
  <w:endnote w:type="continuationSeparator" w:id="0">
    <w:p w:rsidR="0005115B" w:rsidRDefault="0005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963569642"/>
      <w:docPartObj>
        <w:docPartGallery w:val="Page Numbers (Bottom of Page)"/>
        <w:docPartUnique/>
      </w:docPartObj>
    </w:sdtPr>
    <w:sdtEndPr/>
    <w:sdtContent>
      <w:p w:rsidR="0005115B" w:rsidRDefault="0005115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956F96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05115B" w:rsidRDefault="000511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15B" w:rsidRDefault="0005115B">
      <w:pPr>
        <w:spacing w:after="0" w:line="240" w:lineRule="auto"/>
      </w:pPr>
      <w:r>
        <w:separator/>
      </w:r>
    </w:p>
  </w:footnote>
  <w:footnote w:type="continuationSeparator" w:id="0">
    <w:p w:rsidR="0005115B" w:rsidRDefault="00051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15B" w:rsidRPr="00ED7CEB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</w:t>
    </w:r>
    <w:r w:rsidRPr="00ED7CEB">
      <w:rPr>
        <w:b/>
        <w:bCs/>
        <w:sz w:val="16"/>
        <w:szCs w:val="16"/>
        <w:lang w:val="en-US"/>
      </w:rPr>
      <w:t>UMOWA Nr ZP/</w:t>
    </w:r>
    <w:r w:rsidR="000F3FB1">
      <w:rPr>
        <w:b/>
        <w:bCs/>
        <w:sz w:val="16"/>
        <w:szCs w:val="16"/>
        <w:lang w:val="en-US"/>
      </w:rPr>
      <w:t>00401</w:t>
    </w:r>
    <w:r w:rsidR="006A5AC1">
      <w:rPr>
        <w:b/>
        <w:bCs/>
        <w:sz w:val="16"/>
        <w:szCs w:val="16"/>
        <w:lang w:val="en-US"/>
      </w:rPr>
      <w:t xml:space="preserve"> </w:t>
    </w:r>
    <w:r w:rsidRPr="00ED7CEB">
      <w:rPr>
        <w:b/>
        <w:bCs/>
        <w:sz w:val="16"/>
        <w:szCs w:val="16"/>
        <w:lang w:val="en-US"/>
      </w:rPr>
      <w:t>/20</w:t>
    </w:r>
    <w:r>
      <w:rPr>
        <w:b/>
        <w:bCs/>
        <w:sz w:val="16"/>
        <w:szCs w:val="16"/>
        <w:lang w:val="en-US"/>
      </w:rPr>
      <w:t>2</w:t>
    </w:r>
    <w:r w:rsidR="006A5AC1">
      <w:rPr>
        <w:b/>
        <w:bCs/>
        <w:sz w:val="16"/>
        <w:szCs w:val="16"/>
        <w:lang w:val="en-US"/>
      </w:rPr>
      <w:t>6</w:t>
    </w:r>
  </w:p>
  <w:p w:rsidR="0005115B" w:rsidRPr="003652EE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</w:t>
    </w:r>
    <w:r w:rsidRPr="003652EE">
      <w:rPr>
        <w:b/>
        <w:bCs/>
        <w:sz w:val="16"/>
        <w:szCs w:val="16"/>
        <w:lang w:val="en-US"/>
      </w:rPr>
      <w:t xml:space="preserve"> </w:t>
    </w:r>
  </w:p>
  <w:p w:rsidR="0005115B" w:rsidRDefault="000511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E2989"/>
    <w:multiLevelType w:val="multilevel"/>
    <w:tmpl w:val="5418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040DC"/>
    <w:multiLevelType w:val="multilevel"/>
    <w:tmpl w:val="FF52B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D57E9"/>
    <w:multiLevelType w:val="multilevel"/>
    <w:tmpl w:val="8EE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9620B"/>
    <w:multiLevelType w:val="hybridMultilevel"/>
    <w:tmpl w:val="133AE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E6E40"/>
    <w:multiLevelType w:val="singleLevel"/>
    <w:tmpl w:val="9DC044DA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</w:rPr>
    </w:lvl>
  </w:abstractNum>
  <w:abstractNum w:abstractNumId="5" w15:restartNumberingAfterBreak="0">
    <w:nsid w:val="1D9756EF"/>
    <w:multiLevelType w:val="hybridMultilevel"/>
    <w:tmpl w:val="CC9CF8D4"/>
    <w:lvl w:ilvl="0" w:tplc="A5DA1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A44E50"/>
    <w:multiLevelType w:val="multilevel"/>
    <w:tmpl w:val="55A87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F58CE"/>
    <w:multiLevelType w:val="hybridMultilevel"/>
    <w:tmpl w:val="4EF8D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630F8"/>
    <w:multiLevelType w:val="hybridMultilevel"/>
    <w:tmpl w:val="936C1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36D78"/>
    <w:multiLevelType w:val="hybridMultilevel"/>
    <w:tmpl w:val="E3745C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FC05C97"/>
    <w:multiLevelType w:val="hybridMultilevel"/>
    <w:tmpl w:val="584A62BC"/>
    <w:lvl w:ilvl="0" w:tplc="04150017">
      <w:start w:val="1"/>
      <w:numFmt w:val="lowerLetter"/>
      <w:lvlText w:val="%1)"/>
      <w:lvlJc w:val="left"/>
      <w:pPr>
        <w:ind w:left="1073" w:hanging="360"/>
      </w:p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1" w15:restartNumberingAfterBreak="0">
    <w:nsid w:val="57146780"/>
    <w:multiLevelType w:val="hybridMultilevel"/>
    <w:tmpl w:val="0162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45FB2"/>
    <w:multiLevelType w:val="hybridMultilevel"/>
    <w:tmpl w:val="BF2A4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96395"/>
    <w:multiLevelType w:val="multilevel"/>
    <w:tmpl w:val="281E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12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2"/>
  </w:num>
  <w:num w:numId="12">
    <w:abstractNumId w:val="1"/>
  </w:num>
  <w:num w:numId="13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00"/>
    <w:rsid w:val="0005115B"/>
    <w:rsid w:val="000C28E2"/>
    <w:rsid w:val="000F2E90"/>
    <w:rsid w:val="000F3FB1"/>
    <w:rsid w:val="001003E1"/>
    <w:rsid w:val="001358A8"/>
    <w:rsid w:val="00136761"/>
    <w:rsid w:val="00182CF0"/>
    <w:rsid w:val="001A02F7"/>
    <w:rsid w:val="0026157A"/>
    <w:rsid w:val="00270860"/>
    <w:rsid w:val="002A561A"/>
    <w:rsid w:val="003112C8"/>
    <w:rsid w:val="00396B7B"/>
    <w:rsid w:val="003F4EF0"/>
    <w:rsid w:val="005B2562"/>
    <w:rsid w:val="006017E9"/>
    <w:rsid w:val="00657E92"/>
    <w:rsid w:val="00660C4D"/>
    <w:rsid w:val="00672655"/>
    <w:rsid w:val="006A5AC1"/>
    <w:rsid w:val="006E0E8D"/>
    <w:rsid w:val="00752567"/>
    <w:rsid w:val="00774B92"/>
    <w:rsid w:val="007848ED"/>
    <w:rsid w:val="007C6BF5"/>
    <w:rsid w:val="007E380B"/>
    <w:rsid w:val="00802D1E"/>
    <w:rsid w:val="00870932"/>
    <w:rsid w:val="00891DF4"/>
    <w:rsid w:val="00956F96"/>
    <w:rsid w:val="00A0545F"/>
    <w:rsid w:val="00A52DFB"/>
    <w:rsid w:val="00AC61B3"/>
    <w:rsid w:val="00B364A0"/>
    <w:rsid w:val="00B80228"/>
    <w:rsid w:val="00C57F99"/>
    <w:rsid w:val="00C630BA"/>
    <w:rsid w:val="00CA5EB7"/>
    <w:rsid w:val="00D05B7B"/>
    <w:rsid w:val="00D527DD"/>
    <w:rsid w:val="00DD7BA6"/>
    <w:rsid w:val="00E33400"/>
    <w:rsid w:val="00E3743F"/>
    <w:rsid w:val="00E729EA"/>
    <w:rsid w:val="00F051FF"/>
    <w:rsid w:val="00F1138E"/>
    <w:rsid w:val="00F7380F"/>
    <w:rsid w:val="00FA5E49"/>
    <w:rsid w:val="00F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7271"/>
  <w15:chartTrackingRefBased/>
  <w15:docId w15:val="{D687CF47-A3D7-465B-A538-3769D133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E4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29EA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136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D49AC-ED1F-4A7A-83BC-54123261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Huzior</dc:creator>
  <cp:keywords/>
  <dc:description/>
  <cp:lastModifiedBy>Łukasz</cp:lastModifiedBy>
  <cp:revision>3</cp:revision>
  <cp:lastPrinted>2026-02-19T10:52:00Z</cp:lastPrinted>
  <dcterms:created xsi:type="dcterms:W3CDTF">2026-03-05T13:18:00Z</dcterms:created>
  <dcterms:modified xsi:type="dcterms:W3CDTF">2026-03-05T13:27:00Z</dcterms:modified>
</cp:coreProperties>
</file>